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>Convidamos você e sua empresa, a participar da 24ª edição do JANTAR/BAILE DA SOBREMESA, evento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beneficente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promovido pelo </w:t>
      </w:r>
      <w:proofErr w:type="spellStart"/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Lions</w:t>
      </w:r>
      <w:proofErr w:type="spellEnd"/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 Clube </w:t>
      </w:r>
      <w:proofErr w:type="spellStart"/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Erechim</w:t>
      </w:r>
      <w:proofErr w:type="spellEnd"/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 </w:t>
      </w:r>
      <w:proofErr w:type="spellStart"/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Cinquentenário</w:t>
      </w:r>
      <w:proofErr w:type="spellEnd"/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, </w:t>
      </w:r>
      <w:r w:rsidRPr="00F13111">
        <w:rPr>
          <w:rFonts w:ascii="Tahoma" w:hAnsi="Tahoma" w:cs="Tahoma"/>
          <w:color w:val="000000"/>
          <w:sz w:val="16"/>
          <w:szCs w:val="16"/>
        </w:rPr>
        <w:t>no dia 03 de agosto de 2024, no Clube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do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Comércio.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>Estamos lhe oferecendo QUATRO opções de vincular a SUA MARCA a um dos maiores e melhores eventos da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sociedade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Pr="00F13111">
        <w:rPr>
          <w:rFonts w:ascii="Tahoma" w:hAnsi="Tahoma" w:cs="Tahoma"/>
          <w:color w:val="000000"/>
          <w:sz w:val="16"/>
          <w:szCs w:val="16"/>
        </w:rPr>
        <w:t>Erechinense</w:t>
      </w:r>
      <w:proofErr w:type="spellEnd"/>
      <w:r w:rsidRPr="00F13111">
        <w:rPr>
          <w:rFonts w:ascii="Tahoma" w:hAnsi="Tahoma" w:cs="Tahoma"/>
          <w:color w:val="000000"/>
          <w:sz w:val="16"/>
          <w:szCs w:val="16"/>
        </w:rPr>
        <w:t>. AGREGUE VALOR à sua marca junto a um público qualificado e multiplicador, serão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centenas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de pessoas observando o quanto sua empresa se preocupa em ser solidária com a comunidade de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6"/>
          <w:szCs w:val="16"/>
        </w:rPr>
      </w:pPr>
      <w:proofErr w:type="spellStart"/>
      <w:r w:rsidRPr="00F13111">
        <w:rPr>
          <w:rFonts w:ascii="Tahoma" w:hAnsi="Tahoma" w:cs="Tahoma"/>
          <w:color w:val="000000"/>
          <w:sz w:val="16"/>
          <w:szCs w:val="16"/>
        </w:rPr>
        <w:t>Erechim</w:t>
      </w:r>
      <w:proofErr w:type="spellEnd"/>
      <w:r w:rsidRPr="00F13111">
        <w:rPr>
          <w:rFonts w:ascii="Tahoma" w:hAnsi="Tahoma" w:cs="Tahoma"/>
          <w:color w:val="000000"/>
          <w:sz w:val="16"/>
          <w:szCs w:val="16"/>
        </w:rPr>
        <w:t xml:space="preserve"> e de todo nosso Estado. </w:t>
      </w: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Isso faz toda a diferença.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6"/>
          <w:szCs w:val="16"/>
        </w:rPr>
      </w:pPr>
      <w:proofErr w:type="gramStart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1</w:t>
      </w:r>
      <w:proofErr w:type="gramEnd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) Patrocinador Diamante - Somente 1 (uma) cota (exclusiva</w:t>
      </w: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)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Benefícios: </w:t>
      </w:r>
      <w:r w:rsidRPr="00F13111">
        <w:rPr>
          <w:rFonts w:ascii="Tahoma" w:hAnsi="Tahoma" w:cs="Tahoma"/>
          <w:color w:val="000000"/>
          <w:sz w:val="16"/>
          <w:szCs w:val="16"/>
        </w:rPr>
        <w:t>Disponibilização de espaço (tipo stand) junto ao clube, em local a ser ajustado, para exposição e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divulgação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de produtos + faixa ou banner junto a stand + comercial de 30 segundos com áudio no telão +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 xml:space="preserve">Logomarca no telão + cartão ou canetas, ou brindes nas mesas (80 unidades, </w:t>
      </w: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2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por mesa) + divulgação pelo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protocolo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do evento, na abertura e durante o jantar + 4 inserções pelo vocalista da banda durante o baile +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mesa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para 8 pessoas.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Investimento: R$ 5.500,00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Obs.: </w:t>
      </w:r>
      <w:r w:rsidRPr="00F13111">
        <w:rPr>
          <w:rFonts w:ascii="Tahoma" w:hAnsi="Tahoma" w:cs="Tahoma"/>
          <w:color w:val="000000"/>
          <w:sz w:val="16"/>
          <w:szCs w:val="16"/>
        </w:rPr>
        <w:t>O Patrocinador deverá se responsabilizar pela logística e por todos os trâmites, equipamentos e pessoal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necessários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>. Também deverá disponibilizar a mídia com o comercial, a logomarca, banner, faixa, canetas,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brindes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ou cartões de visitas.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365F92"/>
          <w:sz w:val="16"/>
          <w:szCs w:val="16"/>
        </w:rPr>
      </w:pPr>
      <w:proofErr w:type="gramStart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2</w:t>
      </w:r>
      <w:proofErr w:type="gramEnd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) Patrocinador Ouro - Somente 3 (três) cotas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Benefícios: </w:t>
      </w:r>
      <w:r w:rsidRPr="00F13111">
        <w:rPr>
          <w:rFonts w:ascii="Tahoma" w:hAnsi="Tahoma" w:cs="Tahoma"/>
          <w:color w:val="000000"/>
          <w:sz w:val="16"/>
          <w:szCs w:val="16"/>
        </w:rPr>
        <w:t>Banner em local privilegiado dentro do salão do evento (guarda corpo da galeria) + comercial de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>20 segundos com áudio no telão + Logomarca no telão + cartão de visitas, canetas ou brindes nas mesas (80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unidades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>, 2 por mesa) + divulgação pelo protocolo do evento, na abertura e durante o jantar + 2 inserções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pelo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vocalista da banda durante o baile.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 xml:space="preserve">Investimento: </w:t>
      </w: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R$ 2.500,00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Obs.: </w:t>
      </w:r>
      <w:r w:rsidRPr="00F13111">
        <w:rPr>
          <w:rFonts w:ascii="Tahoma" w:hAnsi="Tahoma" w:cs="Tahoma"/>
          <w:color w:val="000000"/>
          <w:sz w:val="16"/>
          <w:szCs w:val="16"/>
        </w:rPr>
        <w:t>O Patrocinador deverá disponibilizar o banner, a mídia com o comercial, a logomarca, canetas ou brindes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e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cartões de visitas.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365F92"/>
          <w:sz w:val="16"/>
          <w:szCs w:val="16"/>
        </w:rPr>
      </w:pPr>
      <w:proofErr w:type="gramStart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3</w:t>
      </w:r>
      <w:proofErr w:type="gramEnd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) Patrocinador Prata - Somente 10 (dez) cotas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Benefícios: </w:t>
      </w:r>
      <w:r w:rsidRPr="00F13111">
        <w:rPr>
          <w:rFonts w:ascii="Tahoma" w:hAnsi="Tahoma" w:cs="Tahoma"/>
          <w:color w:val="000000"/>
          <w:sz w:val="16"/>
          <w:szCs w:val="16"/>
        </w:rPr>
        <w:t>Comercial de 20 segundos com áudio no telão + logomarca no telão + divulgação pelo protocolo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do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evento, na abertura e durante o jantar.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 xml:space="preserve">Investimento: </w:t>
      </w: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R$ 1.250,00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Obs.: </w:t>
      </w:r>
      <w:r w:rsidRPr="00F13111">
        <w:rPr>
          <w:rFonts w:ascii="Tahoma" w:hAnsi="Tahoma" w:cs="Tahoma"/>
          <w:color w:val="000000"/>
          <w:sz w:val="16"/>
          <w:szCs w:val="16"/>
        </w:rPr>
        <w:t>O Patrocinador deverá disponibilizar a mídia com o comercial e a logomarca.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365F92"/>
          <w:sz w:val="16"/>
          <w:szCs w:val="16"/>
        </w:rPr>
      </w:pPr>
      <w:proofErr w:type="gramStart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4</w:t>
      </w:r>
      <w:proofErr w:type="gramEnd"/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>) Patrocinador Bronze - Sem limite de cotas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Benefícios: </w:t>
      </w:r>
      <w:r w:rsidRPr="00F13111">
        <w:rPr>
          <w:rFonts w:ascii="Tahoma" w:hAnsi="Tahoma" w:cs="Tahoma"/>
          <w:color w:val="000000"/>
          <w:sz w:val="16"/>
          <w:szCs w:val="16"/>
        </w:rPr>
        <w:t>Logomarca no telão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 xml:space="preserve">Investimento: </w:t>
      </w: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R$ 450,00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Obs.: </w:t>
      </w:r>
      <w:r w:rsidRPr="00F13111">
        <w:rPr>
          <w:rFonts w:ascii="Tahoma" w:hAnsi="Tahoma" w:cs="Tahoma"/>
          <w:color w:val="000000"/>
          <w:sz w:val="16"/>
          <w:szCs w:val="16"/>
        </w:rPr>
        <w:t>O Patrocinador deverá disponibilizar a mídia com a logomarca.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>Contamos com a sua visão solidária e empreendedora, que certamente vislumbra uma excelente oportunidade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de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participar de um </w:t>
      </w:r>
      <w:r w:rsidRPr="00F13111">
        <w:rPr>
          <w:rFonts w:ascii="Tahoma,Bold" w:hAnsi="Tahoma,Bold" w:cs="Tahoma,Bold"/>
          <w:b/>
          <w:bCs/>
          <w:color w:val="000000"/>
          <w:sz w:val="16"/>
          <w:szCs w:val="16"/>
        </w:rPr>
        <w:t>EVENTO BENEFICENTE</w:t>
      </w:r>
      <w:r w:rsidRPr="00F13111">
        <w:rPr>
          <w:rFonts w:ascii="Tahoma" w:hAnsi="Tahoma" w:cs="Tahoma"/>
          <w:color w:val="000000"/>
          <w:sz w:val="16"/>
          <w:szCs w:val="16"/>
        </w:rPr>
        <w:t>, de apreciar um delicioso jantar com sobremesas especiais, um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divertido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baile, além é claro, de divulgar e agregar valor à SUA EMPRESA/MARCA.</w:t>
      </w:r>
    </w:p>
    <w:p w:rsidR="00F13111" w:rsidRPr="00F13111" w:rsidRDefault="00F13111" w:rsidP="00F13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F13111">
        <w:rPr>
          <w:rFonts w:ascii="Tahoma" w:hAnsi="Tahoma" w:cs="Tahoma"/>
          <w:color w:val="000000"/>
          <w:sz w:val="16"/>
          <w:szCs w:val="16"/>
        </w:rPr>
        <w:t xml:space="preserve">A renda do evento será destinada a projetos em prol da </w:t>
      </w:r>
      <w:r w:rsidRPr="00F13111">
        <w:rPr>
          <w:rFonts w:ascii="Tahoma,Bold" w:hAnsi="Tahoma,Bold" w:cs="Tahoma,Bold"/>
          <w:b/>
          <w:bCs/>
          <w:color w:val="365F92"/>
          <w:sz w:val="16"/>
          <w:szCs w:val="16"/>
        </w:rPr>
        <w:t xml:space="preserve">RECONSTRUÇÃO DO RIO GRANDE </w:t>
      </w:r>
      <w:r w:rsidRPr="00F13111">
        <w:rPr>
          <w:rFonts w:ascii="Tahoma" w:hAnsi="Tahoma" w:cs="Tahoma"/>
          <w:color w:val="000000"/>
          <w:sz w:val="16"/>
          <w:szCs w:val="16"/>
        </w:rPr>
        <w:t>e para</w:t>
      </w:r>
    </w:p>
    <w:p w:rsidR="00197198" w:rsidRPr="00F13111" w:rsidRDefault="00F13111" w:rsidP="00F13111">
      <w:pPr>
        <w:rPr>
          <w:sz w:val="16"/>
          <w:szCs w:val="16"/>
        </w:rPr>
      </w:pPr>
      <w:proofErr w:type="gramStart"/>
      <w:r w:rsidRPr="00F13111">
        <w:rPr>
          <w:rFonts w:ascii="Tahoma" w:hAnsi="Tahoma" w:cs="Tahoma"/>
          <w:color w:val="000000"/>
          <w:sz w:val="16"/>
          <w:szCs w:val="16"/>
        </w:rPr>
        <w:t>entidades</w:t>
      </w:r>
      <w:proofErr w:type="gramEnd"/>
      <w:r w:rsidRPr="00F13111">
        <w:rPr>
          <w:rFonts w:ascii="Tahoma" w:hAnsi="Tahoma" w:cs="Tahoma"/>
          <w:color w:val="000000"/>
          <w:sz w:val="16"/>
          <w:szCs w:val="16"/>
        </w:rPr>
        <w:t xml:space="preserve"> assistenciais de nossa cidade.</w:t>
      </w:r>
    </w:p>
    <w:sectPr w:rsidR="00197198" w:rsidRPr="00F13111" w:rsidSect="00197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111"/>
    <w:rsid w:val="00197198"/>
    <w:rsid w:val="001C76E9"/>
    <w:rsid w:val="00230A5D"/>
    <w:rsid w:val="00F13111"/>
    <w:rsid w:val="00F4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2024-07-18T17:13:00Z</dcterms:created>
  <dcterms:modified xsi:type="dcterms:W3CDTF">2024-07-18T17:15:00Z</dcterms:modified>
</cp:coreProperties>
</file>